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9A23" w14:textId="77777777" w:rsidR="005265EB" w:rsidRDefault="00526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285" w:type="dxa"/>
        <w:tblInd w:w="-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30"/>
        <w:gridCol w:w="1275"/>
        <w:gridCol w:w="1095"/>
        <w:gridCol w:w="600"/>
        <w:gridCol w:w="1845"/>
        <w:gridCol w:w="285"/>
        <w:gridCol w:w="555"/>
        <w:gridCol w:w="105"/>
        <w:gridCol w:w="1950"/>
        <w:gridCol w:w="285"/>
        <w:gridCol w:w="1140"/>
        <w:gridCol w:w="855"/>
        <w:gridCol w:w="1275"/>
        <w:gridCol w:w="585"/>
        <w:gridCol w:w="1170"/>
      </w:tblGrid>
      <w:tr w:rsidR="005265EB" w14:paraId="7912B5CA" w14:textId="77777777">
        <w:tc>
          <w:tcPr>
            <w:tcW w:w="2265" w:type="dxa"/>
            <w:gridSpan w:val="2"/>
            <w:shd w:val="clear" w:color="auto" w:fill="DAEEF3"/>
            <w:vAlign w:val="center"/>
          </w:tcPr>
          <w:p w14:paraId="3D102AA0" w14:textId="3758BF6F" w:rsidR="005265EB" w:rsidRDefault="005265E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11265" w:type="dxa"/>
            <w:gridSpan w:val="12"/>
            <w:shd w:val="clear" w:color="auto" w:fill="DAEEF3"/>
          </w:tcPr>
          <w:p w14:paraId="304003FC" w14:textId="77777777" w:rsidR="005265EB" w:rsidRDefault="008E1911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UNIVERSITAS KRISTEN KRIDA WACANA</w:t>
            </w:r>
          </w:p>
          <w:p w14:paraId="22E59571" w14:textId="2A967AF6" w:rsidR="005265EB" w:rsidRDefault="006540DE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Fakultas</w:t>
            </w:r>
            <w:proofErr w:type="spellEnd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Teknik</w:t>
            </w:r>
            <w:proofErr w:type="spellEnd"/>
          </w:p>
          <w:p w14:paraId="5CA2E10C" w14:textId="7A029A14" w:rsidR="005265EB" w:rsidRDefault="0069591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Prodi</w:t>
            </w:r>
            <w:r w:rsidR="006540DE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  <w:proofErr w:type="spellStart"/>
            <w:r w:rsidR="006540DE">
              <w:rPr>
                <w:rFonts w:ascii="Cambria" w:eastAsia="Cambria" w:hAnsi="Cambria" w:cs="Cambria"/>
                <w:b/>
                <w:sz w:val="32"/>
                <w:szCs w:val="32"/>
              </w:rPr>
              <w:t>Elektro</w:t>
            </w:r>
            <w:proofErr w:type="spellEnd"/>
          </w:p>
        </w:tc>
        <w:tc>
          <w:tcPr>
            <w:tcW w:w="1755" w:type="dxa"/>
            <w:gridSpan w:val="2"/>
            <w:shd w:val="clear" w:color="auto" w:fill="DAEEF3"/>
          </w:tcPr>
          <w:p w14:paraId="6FA070C2" w14:textId="67719493" w:rsidR="005265EB" w:rsidRDefault="005265EB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5265EB" w14:paraId="4DCF983E" w14:textId="77777777">
        <w:tc>
          <w:tcPr>
            <w:tcW w:w="15285" w:type="dxa"/>
            <w:gridSpan w:val="16"/>
            <w:shd w:val="clear" w:color="auto" w:fill="DAEEF3"/>
          </w:tcPr>
          <w:p w14:paraId="5DD4F533" w14:textId="77777777" w:rsidR="005265EB" w:rsidRDefault="008E191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5265EB" w14:paraId="5997E496" w14:textId="77777777">
        <w:tc>
          <w:tcPr>
            <w:tcW w:w="4635" w:type="dxa"/>
            <w:gridSpan w:val="4"/>
            <w:shd w:val="clear" w:color="auto" w:fill="E7E6E6"/>
          </w:tcPr>
          <w:p w14:paraId="30105FE3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 KULIAH (MK)</w:t>
            </w:r>
          </w:p>
        </w:tc>
        <w:tc>
          <w:tcPr>
            <w:tcW w:w="2445" w:type="dxa"/>
            <w:gridSpan w:val="2"/>
            <w:shd w:val="clear" w:color="auto" w:fill="E7E6E6"/>
          </w:tcPr>
          <w:p w14:paraId="7F3B4760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KODE</w:t>
            </w:r>
          </w:p>
        </w:tc>
        <w:tc>
          <w:tcPr>
            <w:tcW w:w="3180" w:type="dxa"/>
            <w:gridSpan w:val="5"/>
            <w:shd w:val="clear" w:color="auto" w:fill="E7E6E6"/>
          </w:tcPr>
          <w:p w14:paraId="202E2BC2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Rumpun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995" w:type="dxa"/>
            <w:gridSpan w:val="2"/>
            <w:shd w:val="clear" w:color="auto" w:fill="E7E6E6"/>
          </w:tcPr>
          <w:p w14:paraId="26516AF3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E7E6E6"/>
          </w:tcPr>
          <w:p w14:paraId="1C80ABF8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SEMESTER</w:t>
            </w:r>
          </w:p>
        </w:tc>
        <w:tc>
          <w:tcPr>
            <w:tcW w:w="1755" w:type="dxa"/>
            <w:gridSpan w:val="2"/>
            <w:shd w:val="clear" w:color="auto" w:fill="E7E6E6"/>
          </w:tcPr>
          <w:p w14:paraId="0F520BB5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Penyusunan</w:t>
            </w:r>
            <w:proofErr w:type="spellEnd"/>
          </w:p>
        </w:tc>
      </w:tr>
      <w:tr w:rsidR="005265EB" w14:paraId="6C586FBD" w14:textId="77777777">
        <w:tc>
          <w:tcPr>
            <w:tcW w:w="4635" w:type="dxa"/>
            <w:gridSpan w:val="4"/>
            <w:shd w:val="clear" w:color="auto" w:fill="auto"/>
          </w:tcPr>
          <w:p w14:paraId="3329336C" w14:textId="0F509779" w:rsidR="005265EB" w:rsidRDefault="006540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Mikrokontroler</w:t>
            </w:r>
            <w:proofErr w:type="spellEnd"/>
          </w:p>
        </w:tc>
        <w:tc>
          <w:tcPr>
            <w:tcW w:w="2445" w:type="dxa"/>
            <w:gridSpan w:val="2"/>
            <w:shd w:val="clear" w:color="auto" w:fill="auto"/>
          </w:tcPr>
          <w:p w14:paraId="4EA68369" w14:textId="7E721AC0" w:rsidR="005265EB" w:rsidRDefault="006959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TEOPP005</w:t>
            </w:r>
          </w:p>
        </w:tc>
        <w:tc>
          <w:tcPr>
            <w:tcW w:w="3180" w:type="dxa"/>
            <w:gridSpan w:val="5"/>
            <w:shd w:val="clear" w:color="auto" w:fill="auto"/>
          </w:tcPr>
          <w:p w14:paraId="650C306E" w14:textId="6DB35845" w:rsidR="005265EB" w:rsidRDefault="008E19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Mata </w:t>
            </w:r>
            <w:proofErr w:type="spellStart"/>
            <w:r w:rsidR="0069591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540DE">
              <w:rPr>
                <w:rFonts w:ascii="Calibri" w:eastAsia="Calibri" w:hAnsi="Calibri" w:cs="Calibri"/>
                <w:sz w:val="22"/>
                <w:szCs w:val="22"/>
              </w:rPr>
              <w:t>Konsentrasi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14:paraId="1FAACB46" w14:textId="144E3A38" w:rsidR="005265EB" w:rsidRDefault="008E191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T= </w:t>
            </w:r>
            <w:r w:rsidR="0069591F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14:paraId="7644F1B3" w14:textId="77777777" w:rsidR="005265EB" w:rsidRDefault="008E191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P= </w:t>
            </w:r>
          </w:p>
        </w:tc>
        <w:tc>
          <w:tcPr>
            <w:tcW w:w="1275" w:type="dxa"/>
            <w:shd w:val="clear" w:color="auto" w:fill="auto"/>
          </w:tcPr>
          <w:p w14:paraId="4DF965D9" w14:textId="4F68DBAC" w:rsidR="005265EB" w:rsidRDefault="0069591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73C51F8E" w14:textId="0BFBA154" w:rsidR="005265EB" w:rsidRDefault="0069591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2023</w:t>
            </w:r>
          </w:p>
        </w:tc>
      </w:tr>
      <w:tr w:rsidR="005265EB" w14:paraId="48E66FBA" w14:textId="77777777">
        <w:tc>
          <w:tcPr>
            <w:tcW w:w="4635" w:type="dxa"/>
            <w:gridSpan w:val="4"/>
            <w:vMerge w:val="restart"/>
            <w:shd w:val="clear" w:color="auto" w:fill="auto"/>
          </w:tcPr>
          <w:p w14:paraId="17C387E5" w14:textId="77777777" w:rsidR="005265EB" w:rsidRDefault="008E191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OTORISASI</w:t>
            </w:r>
          </w:p>
        </w:tc>
        <w:tc>
          <w:tcPr>
            <w:tcW w:w="3390" w:type="dxa"/>
            <w:gridSpan w:val="5"/>
            <w:shd w:val="clear" w:color="auto" w:fill="E7E6E6"/>
          </w:tcPr>
          <w:p w14:paraId="434114C3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Pengembang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Penyusun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RPS</w:t>
            </w:r>
          </w:p>
        </w:tc>
        <w:tc>
          <w:tcPr>
            <w:tcW w:w="4230" w:type="dxa"/>
            <w:gridSpan w:val="4"/>
            <w:shd w:val="clear" w:color="auto" w:fill="E7E6E6"/>
          </w:tcPr>
          <w:p w14:paraId="32C65C00" w14:textId="77777777" w:rsidR="005265EB" w:rsidRDefault="008E19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/Reviewer Mata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3030" w:type="dxa"/>
            <w:gridSpan w:val="3"/>
            <w:shd w:val="clear" w:color="auto" w:fill="E7E6E6"/>
          </w:tcPr>
          <w:p w14:paraId="7EC439B2" w14:textId="41C2C0F7" w:rsidR="005265EB" w:rsidRDefault="003035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Kapasitas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Peserta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Didik</w:t>
            </w:r>
            <w:proofErr w:type="spellEnd"/>
          </w:p>
        </w:tc>
      </w:tr>
      <w:tr w:rsidR="005265EB" w14:paraId="2C2BD380" w14:textId="77777777" w:rsidTr="00250F5E">
        <w:trPr>
          <w:trHeight w:val="509"/>
        </w:trPr>
        <w:tc>
          <w:tcPr>
            <w:tcW w:w="4635" w:type="dxa"/>
            <w:gridSpan w:val="4"/>
            <w:vMerge/>
            <w:shd w:val="clear" w:color="auto" w:fill="auto"/>
          </w:tcPr>
          <w:p w14:paraId="4B591B65" w14:textId="77777777" w:rsidR="005265EB" w:rsidRDefault="0052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3428A73" w14:textId="3B8D74AE" w:rsidR="005265EB" w:rsidRDefault="00654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Ir. Drs. Chandra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Tjong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4230" w:type="dxa"/>
            <w:gridSpan w:val="4"/>
            <w:tcBorders>
              <w:bottom w:val="single" w:sz="4" w:space="0" w:color="000000"/>
            </w:tcBorders>
          </w:tcPr>
          <w:p w14:paraId="1AC62A35" w14:textId="77777777" w:rsidR="005265EB" w:rsidRDefault="005265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4DF138" w14:textId="77777777" w:rsidR="005265EB" w:rsidRDefault="005265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5BE" w14:paraId="13F27B08" w14:textId="77777777" w:rsidTr="00250F5E">
        <w:tc>
          <w:tcPr>
            <w:tcW w:w="2265" w:type="dxa"/>
            <w:gridSpan w:val="2"/>
            <w:vMerge w:val="restart"/>
            <w:shd w:val="clear" w:color="auto" w:fill="auto"/>
          </w:tcPr>
          <w:p w14:paraId="285DAD65" w14:textId="0BEA83C0" w:rsidR="00A505BE" w:rsidRDefault="00A50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020" w:type="dxa"/>
            <w:gridSpan w:val="14"/>
            <w:shd w:val="clear" w:color="auto" w:fill="E7E6E6" w:themeFill="background2"/>
          </w:tcPr>
          <w:p w14:paraId="0398B207" w14:textId="58BDC4E7" w:rsidR="00A505BE" w:rsidRPr="00F83AD7" w:rsidRDefault="00A505B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lightGray"/>
              </w:rPr>
            </w:pPr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</w:t>
            </w:r>
            <w:r w:rsidR="00250F5E"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</w:t>
            </w:r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L-PRODI yang </w:t>
            </w:r>
            <w:proofErr w:type="spellStart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dibebankan</w:t>
            </w:r>
            <w:proofErr w:type="spellEnd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pada</w:t>
            </w:r>
            <w:proofErr w:type="spellEnd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MK</w:t>
            </w:r>
          </w:p>
        </w:tc>
      </w:tr>
      <w:tr w:rsidR="00A505BE" w14:paraId="2972698E" w14:textId="77777777">
        <w:tc>
          <w:tcPr>
            <w:tcW w:w="2265" w:type="dxa"/>
            <w:gridSpan w:val="2"/>
            <w:vMerge/>
            <w:shd w:val="clear" w:color="auto" w:fill="auto"/>
          </w:tcPr>
          <w:p w14:paraId="77313C59" w14:textId="77777777" w:rsidR="00A505BE" w:rsidRDefault="00A50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5108D" w14:textId="21C35682" w:rsidR="00A505BE" w:rsidRDefault="00250F5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CPL1</w:t>
            </w:r>
          </w:p>
        </w:tc>
        <w:tc>
          <w:tcPr>
            <w:tcW w:w="11745" w:type="dxa"/>
            <w:gridSpan w:val="13"/>
          </w:tcPr>
          <w:p w14:paraId="0CB8D28F" w14:textId="2FA2FC73" w:rsidR="00A505BE" w:rsidRPr="00250F5E" w:rsidRDefault="00250F5E" w:rsidP="0025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S7 :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Taat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hukum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disiplin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kehidupan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bermasyarakat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bernegara</w:t>
            </w:r>
            <w:proofErr w:type="spellEnd"/>
          </w:p>
        </w:tc>
      </w:tr>
      <w:tr w:rsidR="00171DFA" w14:paraId="37FC1A29" w14:textId="77777777">
        <w:tc>
          <w:tcPr>
            <w:tcW w:w="2265" w:type="dxa"/>
            <w:gridSpan w:val="2"/>
            <w:vMerge/>
            <w:shd w:val="clear" w:color="auto" w:fill="auto"/>
          </w:tcPr>
          <w:p w14:paraId="56D9C748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BF064B" w14:textId="1D96B26C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</w:t>
            </w:r>
            <w:r w:rsidR="00000591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45" w:type="dxa"/>
            <w:gridSpan w:val="13"/>
          </w:tcPr>
          <w:p w14:paraId="6A617616" w14:textId="3B282BEE" w:rsidR="00171DFA" w:rsidRPr="00250F5E" w:rsidRDefault="00171DFA" w:rsidP="00171D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P7 :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Mengusai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bidang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kedalaman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50F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Depth Knowledge) Intelligent Devices </w:t>
            </w:r>
          </w:p>
        </w:tc>
      </w:tr>
      <w:tr w:rsidR="00171DFA" w14:paraId="6671BD45" w14:textId="77777777">
        <w:tc>
          <w:tcPr>
            <w:tcW w:w="2265" w:type="dxa"/>
            <w:gridSpan w:val="2"/>
            <w:vMerge/>
            <w:shd w:val="clear" w:color="auto" w:fill="auto"/>
          </w:tcPr>
          <w:p w14:paraId="3661D576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46EC41" w14:textId="519C4DC5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CPL3</w:t>
            </w:r>
          </w:p>
        </w:tc>
        <w:tc>
          <w:tcPr>
            <w:tcW w:w="11745" w:type="dxa"/>
            <w:gridSpan w:val="13"/>
          </w:tcPr>
          <w:p w14:paraId="55E25207" w14:textId="430C9778" w:rsidR="00171DFA" w:rsidRPr="00250F5E" w:rsidRDefault="00171DFA" w:rsidP="00171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KU2 :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menunjukan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kinerja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mandiri,bermutu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terukur</w:t>
            </w:r>
            <w:proofErr w:type="spellEnd"/>
          </w:p>
        </w:tc>
      </w:tr>
      <w:tr w:rsidR="00171DFA" w14:paraId="19CD955B" w14:textId="77777777">
        <w:tc>
          <w:tcPr>
            <w:tcW w:w="2265" w:type="dxa"/>
            <w:gridSpan w:val="2"/>
            <w:vMerge/>
            <w:shd w:val="clear" w:color="auto" w:fill="auto"/>
          </w:tcPr>
          <w:p w14:paraId="0D8F340D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CC851A" w14:textId="20DBB450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CPL4</w:t>
            </w:r>
          </w:p>
        </w:tc>
        <w:tc>
          <w:tcPr>
            <w:tcW w:w="11745" w:type="dxa"/>
            <w:gridSpan w:val="13"/>
          </w:tcPr>
          <w:p w14:paraId="442C999A" w14:textId="77777777" w:rsidR="00171DFA" w:rsidRPr="00250F5E" w:rsidRDefault="00171DFA" w:rsidP="00171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KK11 :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menerapkan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dibidang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F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Intelligent Devices </w:t>
            </w: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menyelesaikan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1B20FE" w14:textId="7E0D7332" w:rsidR="00171DFA" w:rsidRPr="00250F5E" w:rsidRDefault="00171DFA" w:rsidP="00171DF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Masalah</w:t>
            </w:r>
            <w:proofErr w:type="spellEnd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0F5E">
              <w:rPr>
                <w:rFonts w:asciiTheme="minorHAnsi" w:hAnsiTheme="minorHAnsi" w:cstheme="minorHAnsi"/>
                <w:sz w:val="22"/>
                <w:szCs w:val="22"/>
              </w:rPr>
              <w:t>teknis</w:t>
            </w:r>
            <w:proofErr w:type="spellEnd"/>
          </w:p>
        </w:tc>
      </w:tr>
      <w:tr w:rsidR="00171DFA" w14:paraId="77EFD827" w14:textId="77777777">
        <w:tc>
          <w:tcPr>
            <w:tcW w:w="2265" w:type="dxa"/>
            <w:gridSpan w:val="2"/>
            <w:vMerge/>
            <w:shd w:val="clear" w:color="auto" w:fill="auto"/>
          </w:tcPr>
          <w:p w14:paraId="34DDA5B4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2AAFB3" w14:textId="77777777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45" w:type="dxa"/>
            <w:gridSpan w:val="13"/>
          </w:tcPr>
          <w:p w14:paraId="1EA3408B" w14:textId="77777777" w:rsidR="00171DFA" w:rsidRPr="00250F5E" w:rsidRDefault="00171DFA" w:rsidP="00171D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DFA" w14:paraId="60BB547F" w14:textId="77777777" w:rsidTr="00250F5E">
        <w:tc>
          <w:tcPr>
            <w:tcW w:w="2265" w:type="dxa"/>
            <w:gridSpan w:val="2"/>
            <w:vMerge/>
            <w:shd w:val="clear" w:color="auto" w:fill="auto"/>
          </w:tcPr>
          <w:p w14:paraId="11D2D0E2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0" w:type="dxa"/>
            <w:gridSpan w:val="14"/>
            <w:shd w:val="clear" w:color="auto" w:fill="E7E6E6" w:themeFill="background2"/>
          </w:tcPr>
          <w:p w14:paraId="35CBA666" w14:textId="4FE69780" w:rsidR="00171DFA" w:rsidRPr="00F83AD7" w:rsidRDefault="00171DFA" w:rsidP="00171DFA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Capaian</w:t>
            </w:r>
            <w:proofErr w:type="spellEnd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Mata </w:t>
            </w:r>
            <w:proofErr w:type="spellStart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Kuliah</w:t>
            </w:r>
            <w:proofErr w:type="spellEnd"/>
            <w:r w:rsidRPr="00F83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(CPMK)</w:t>
            </w:r>
          </w:p>
        </w:tc>
      </w:tr>
      <w:tr w:rsidR="00171DFA" w14:paraId="70F223B6" w14:textId="77777777">
        <w:tc>
          <w:tcPr>
            <w:tcW w:w="2265" w:type="dxa"/>
            <w:gridSpan w:val="2"/>
            <w:vMerge/>
            <w:shd w:val="clear" w:color="auto" w:fill="auto"/>
          </w:tcPr>
          <w:p w14:paraId="27555E8F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195703" w14:textId="4C2D684D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CPMK1</w:t>
            </w:r>
          </w:p>
        </w:tc>
        <w:tc>
          <w:tcPr>
            <w:tcW w:w="11745" w:type="dxa"/>
            <w:gridSpan w:val="13"/>
          </w:tcPr>
          <w:p w14:paraId="142BD75F" w14:textId="60FAD877" w:rsidR="00171DFA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konsep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dasar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arsitektur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mikroprosesor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mikrokomputer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</w:p>
        </w:tc>
      </w:tr>
      <w:tr w:rsidR="00171DFA" w14:paraId="0DA3D89F" w14:textId="77777777">
        <w:tc>
          <w:tcPr>
            <w:tcW w:w="2265" w:type="dxa"/>
            <w:gridSpan w:val="2"/>
            <w:vMerge/>
            <w:shd w:val="clear" w:color="auto" w:fill="auto"/>
          </w:tcPr>
          <w:p w14:paraId="58669621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A60FA" w14:textId="77777777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CPMK2</w:t>
            </w:r>
          </w:p>
        </w:tc>
        <w:tc>
          <w:tcPr>
            <w:tcW w:w="11745" w:type="dxa"/>
            <w:gridSpan w:val="13"/>
          </w:tcPr>
          <w:p w14:paraId="278753BA" w14:textId="77527616" w:rsidR="00171DFA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fungsi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prinsip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komponen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komponen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digital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pada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arsitektur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mikro</w:t>
            </w:r>
            <w:r w:rsidR="00B348BD">
              <w:rPr>
                <w:rFonts w:ascii="Calibri" w:eastAsia="Calibri" w:hAnsi="Calibri" w:cs="Calibri"/>
                <w:sz w:val="22"/>
                <w:szCs w:val="22"/>
              </w:rPr>
              <w:t>kontroler</w:t>
            </w:r>
            <w:proofErr w:type="spellEnd"/>
          </w:p>
        </w:tc>
      </w:tr>
      <w:tr w:rsidR="00171DFA" w14:paraId="1AB1450C" w14:textId="77777777">
        <w:tc>
          <w:tcPr>
            <w:tcW w:w="2265" w:type="dxa"/>
            <w:gridSpan w:val="2"/>
            <w:vMerge/>
            <w:shd w:val="clear" w:color="auto" w:fill="auto"/>
          </w:tcPr>
          <w:p w14:paraId="61B9FB44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93FB0" w14:textId="43661590" w:rsidR="00171DFA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CPMK3</w:t>
            </w:r>
          </w:p>
        </w:tc>
        <w:tc>
          <w:tcPr>
            <w:tcW w:w="11745" w:type="dxa"/>
            <w:gridSpan w:val="13"/>
          </w:tcPr>
          <w:p w14:paraId="2D3D1091" w14:textId="4D435397" w:rsidR="00171DFA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mengaplikasikan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pemrograman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pada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mikrokontroller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benar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F83AD7" w14:paraId="49F7F79E" w14:textId="77777777">
        <w:tc>
          <w:tcPr>
            <w:tcW w:w="2265" w:type="dxa"/>
            <w:gridSpan w:val="2"/>
            <w:vMerge/>
            <w:shd w:val="clear" w:color="auto" w:fill="auto"/>
          </w:tcPr>
          <w:p w14:paraId="1D5383B3" w14:textId="77777777" w:rsidR="00F83AD7" w:rsidRDefault="00F83AD7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F02778" w14:textId="017EE71B" w:rsidR="00F83AD7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CPMK4</w:t>
            </w:r>
          </w:p>
        </w:tc>
        <w:tc>
          <w:tcPr>
            <w:tcW w:w="11745" w:type="dxa"/>
            <w:gridSpan w:val="13"/>
          </w:tcPr>
          <w:p w14:paraId="4326FE56" w14:textId="3C08A32A" w:rsidR="00F83AD7" w:rsidRDefault="00F83AD7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mengaplikasikan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 w:rsidRPr="00F83A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83AD7">
              <w:rPr>
                <w:rFonts w:ascii="Calibri" w:eastAsia="Calibri" w:hAnsi="Calibri" w:cs="Calibri"/>
                <w:sz w:val="22"/>
                <w:szCs w:val="22"/>
              </w:rPr>
              <w:t>mikrokontroller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</w:p>
        </w:tc>
      </w:tr>
      <w:tr w:rsidR="00F83AD7" w14:paraId="023BA196" w14:textId="77777777">
        <w:tc>
          <w:tcPr>
            <w:tcW w:w="2265" w:type="dxa"/>
            <w:gridSpan w:val="2"/>
            <w:vMerge/>
            <w:shd w:val="clear" w:color="auto" w:fill="auto"/>
          </w:tcPr>
          <w:p w14:paraId="036AB1B9" w14:textId="77777777" w:rsidR="00F83AD7" w:rsidRDefault="00F83AD7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30AF32" w14:textId="381BB66B" w:rsidR="00F83AD7" w:rsidRDefault="001C1D81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CPMK5</w:t>
            </w:r>
          </w:p>
        </w:tc>
        <w:tc>
          <w:tcPr>
            <w:tcW w:w="11745" w:type="dxa"/>
            <w:gridSpan w:val="13"/>
          </w:tcPr>
          <w:p w14:paraId="79BDD259" w14:textId="0909BC4D" w:rsidR="00F83AD7" w:rsidRDefault="001C1D81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mengakses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sensor,</w:t>
            </w:r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aktuator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isplay LCD/TFT, </w:t>
            </w:r>
            <w:proofErr w:type="spellStart"/>
            <w:r w:rsidR="00A32668"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 input, </w:t>
            </w:r>
            <w:proofErr w:type="spellStart"/>
            <w:r w:rsidR="00A32668"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 output </w:t>
            </w:r>
            <w:proofErr w:type="spellStart"/>
            <w:r w:rsidR="00A32668">
              <w:rPr>
                <w:rFonts w:ascii="Calibri" w:eastAsia="Calibri" w:hAnsi="Calibri" w:cs="Calibri"/>
                <w:sz w:val="22"/>
                <w:szCs w:val="22"/>
              </w:rPr>
              <w:t>maupun</w:t>
            </w:r>
            <w:proofErr w:type="spellEnd"/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32668"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 w:rsidR="00A326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32668">
              <w:rPr>
                <w:rFonts w:ascii="Calibri" w:eastAsia="Calibri" w:hAnsi="Calibri" w:cs="Calibri"/>
                <w:sz w:val="22"/>
                <w:szCs w:val="22"/>
              </w:rPr>
              <w:t>lainnya</w:t>
            </w:r>
            <w:proofErr w:type="spellEnd"/>
          </w:p>
        </w:tc>
      </w:tr>
      <w:tr w:rsidR="001C1D81" w14:paraId="7519B4EE" w14:textId="77777777">
        <w:tc>
          <w:tcPr>
            <w:tcW w:w="2265" w:type="dxa"/>
            <w:gridSpan w:val="2"/>
            <w:vMerge/>
            <w:shd w:val="clear" w:color="auto" w:fill="auto"/>
          </w:tcPr>
          <w:p w14:paraId="13BE9DA1" w14:textId="77777777" w:rsidR="001C1D81" w:rsidRDefault="001C1D81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B1DD91" w14:textId="77777777" w:rsidR="001C1D81" w:rsidRDefault="001C1D81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45" w:type="dxa"/>
            <w:gridSpan w:val="13"/>
          </w:tcPr>
          <w:p w14:paraId="4C8DC05E" w14:textId="77777777" w:rsidR="001C1D81" w:rsidRDefault="001C1D81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1DFA" w14:paraId="1D37237D" w14:textId="77777777" w:rsidTr="006A49FC">
        <w:tc>
          <w:tcPr>
            <w:tcW w:w="2265" w:type="dxa"/>
            <w:gridSpan w:val="2"/>
            <w:vMerge/>
            <w:shd w:val="clear" w:color="auto" w:fill="auto"/>
          </w:tcPr>
          <w:p w14:paraId="1DB2A3F2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0" w:type="dxa"/>
            <w:gridSpan w:val="14"/>
            <w:shd w:val="clear" w:color="auto" w:fill="D9D9D9"/>
          </w:tcPr>
          <w:p w14:paraId="11C3BD05" w14:textId="7A999CB3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(Sub-CPMK)</w:t>
            </w:r>
          </w:p>
        </w:tc>
      </w:tr>
      <w:tr w:rsidR="00171DFA" w14:paraId="4E7B5175" w14:textId="77777777">
        <w:tc>
          <w:tcPr>
            <w:tcW w:w="2265" w:type="dxa"/>
            <w:gridSpan w:val="2"/>
            <w:vMerge/>
            <w:shd w:val="clear" w:color="auto" w:fill="auto"/>
          </w:tcPr>
          <w:p w14:paraId="67592E80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59D843" w14:textId="77777777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Sub-CPMK1</w:t>
            </w:r>
          </w:p>
        </w:tc>
        <w:tc>
          <w:tcPr>
            <w:tcW w:w="11745" w:type="dxa"/>
            <w:gridSpan w:val="13"/>
          </w:tcPr>
          <w:p w14:paraId="59E5585A" w14:textId="07282AD7" w:rsidR="00171DFA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mendeskripsikan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perbedaan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mikroprosesor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mikrokonputer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</w:p>
        </w:tc>
      </w:tr>
      <w:tr w:rsidR="00171DFA" w14:paraId="3FB95AF0" w14:textId="77777777">
        <w:tc>
          <w:tcPr>
            <w:tcW w:w="2265" w:type="dxa"/>
            <w:gridSpan w:val="2"/>
            <w:vMerge/>
            <w:shd w:val="clear" w:color="auto" w:fill="auto"/>
          </w:tcPr>
          <w:p w14:paraId="6BF0CA65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917D2E" w14:textId="77777777" w:rsidR="00171DFA" w:rsidRDefault="00171DFA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Sub-CPMK2</w:t>
            </w:r>
          </w:p>
        </w:tc>
        <w:tc>
          <w:tcPr>
            <w:tcW w:w="11745" w:type="dxa"/>
            <w:gridSpan w:val="13"/>
          </w:tcPr>
          <w:p w14:paraId="5B7C042F" w14:textId="7A7C94DD" w:rsidR="00171DFA" w:rsidRDefault="00B348BD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memahami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prinsip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komponen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</w:p>
        </w:tc>
      </w:tr>
      <w:tr w:rsidR="00171DFA" w14:paraId="6EA2C2B2" w14:textId="77777777">
        <w:tc>
          <w:tcPr>
            <w:tcW w:w="2265" w:type="dxa"/>
            <w:gridSpan w:val="2"/>
            <w:vMerge/>
            <w:shd w:val="clear" w:color="auto" w:fill="auto"/>
          </w:tcPr>
          <w:p w14:paraId="44E27730" w14:textId="77777777" w:rsidR="00171DFA" w:rsidRDefault="00171DFA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0349A6" w14:textId="042A1849" w:rsidR="00171DFA" w:rsidRDefault="00B348BD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Sub-CPMK3</w:t>
            </w:r>
          </w:p>
        </w:tc>
        <w:tc>
          <w:tcPr>
            <w:tcW w:w="11745" w:type="dxa"/>
            <w:gridSpan w:val="13"/>
          </w:tcPr>
          <w:p w14:paraId="7C2D3DA4" w14:textId="61086956" w:rsidR="00171DFA" w:rsidRDefault="00B348BD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benar</w:t>
            </w:r>
            <w:proofErr w:type="spellEnd"/>
          </w:p>
        </w:tc>
      </w:tr>
      <w:tr w:rsidR="00B348BD" w14:paraId="2B701D7E" w14:textId="77777777">
        <w:tc>
          <w:tcPr>
            <w:tcW w:w="2265" w:type="dxa"/>
            <w:gridSpan w:val="2"/>
            <w:vMerge/>
            <w:shd w:val="clear" w:color="auto" w:fill="auto"/>
          </w:tcPr>
          <w:p w14:paraId="0949699E" w14:textId="77777777" w:rsidR="00B348BD" w:rsidRDefault="00B348BD" w:rsidP="0017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659263" w14:textId="3DEA3637" w:rsidR="00B348BD" w:rsidRDefault="00B348BD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Sub-CPMK4</w:t>
            </w:r>
          </w:p>
        </w:tc>
        <w:tc>
          <w:tcPr>
            <w:tcW w:w="11745" w:type="dxa"/>
            <w:gridSpan w:val="13"/>
          </w:tcPr>
          <w:p w14:paraId="33ADBE73" w14:textId="28BFB33C" w:rsidR="00B348BD" w:rsidRDefault="00B348BD" w:rsidP="00171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</w:p>
        </w:tc>
      </w:tr>
      <w:tr w:rsidR="00B348BD" w14:paraId="32F708DF" w14:textId="77777777">
        <w:tc>
          <w:tcPr>
            <w:tcW w:w="2265" w:type="dxa"/>
            <w:gridSpan w:val="2"/>
            <w:vMerge/>
            <w:shd w:val="clear" w:color="auto" w:fill="auto"/>
          </w:tcPr>
          <w:p w14:paraId="69F80385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ABF81B" w14:textId="13366B31" w:rsidR="00B348BD" w:rsidRDefault="00B348BD" w:rsidP="00B348B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Sub-CPMK5</w:t>
            </w:r>
          </w:p>
        </w:tc>
        <w:tc>
          <w:tcPr>
            <w:tcW w:w="11745" w:type="dxa"/>
            <w:gridSpan w:val="13"/>
          </w:tcPr>
          <w:p w14:paraId="625A0823" w14:textId="394257F6" w:rsidR="00B348BD" w:rsidRDefault="00B348BD" w:rsidP="00B348B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="00000591">
              <w:rPr>
                <w:rFonts w:ascii="Calibri" w:eastAsia="Calibri" w:hAnsi="Calibri" w:cs="Calibri"/>
                <w:sz w:val="22"/>
                <w:szCs w:val="22"/>
              </w:rPr>
              <w:t>lakukan</w:t>
            </w:r>
            <w:proofErr w:type="spellEnd"/>
            <w:r w:rsidR="00000591">
              <w:rPr>
                <w:rFonts w:ascii="Calibri" w:eastAsia="Calibri" w:hAnsi="Calibri" w:cs="Calibri"/>
                <w:sz w:val="22"/>
                <w:szCs w:val="22"/>
              </w:rPr>
              <w:t xml:space="preserve"> interfacing </w:t>
            </w:r>
            <w:proofErr w:type="spellStart"/>
            <w:r w:rsidR="00000591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sensor, </w:t>
            </w:r>
            <w:proofErr w:type="spellStart"/>
            <w:r w:rsidR="00A23811">
              <w:rPr>
                <w:rFonts w:ascii="Calibri" w:eastAsia="Calibri" w:hAnsi="Calibri" w:cs="Calibri"/>
                <w:sz w:val="22"/>
                <w:szCs w:val="22"/>
              </w:rPr>
              <w:t>aktuator</w:t>
            </w:r>
            <w:proofErr w:type="spellEnd"/>
            <w:r w:rsidR="00A23811">
              <w:rPr>
                <w:rFonts w:ascii="Calibri" w:eastAsia="Calibri" w:hAnsi="Calibri" w:cs="Calibri"/>
                <w:sz w:val="22"/>
                <w:szCs w:val="22"/>
              </w:rPr>
              <w:t>,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isplay LCD/TFT,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input,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output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lainnya</w:t>
            </w:r>
            <w:proofErr w:type="spellEnd"/>
          </w:p>
        </w:tc>
      </w:tr>
      <w:tr w:rsidR="00B348BD" w14:paraId="2AA9464C" w14:textId="77777777">
        <w:tc>
          <w:tcPr>
            <w:tcW w:w="2265" w:type="dxa"/>
            <w:gridSpan w:val="2"/>
            <w:vMerge/>
            <w:shd w:val="clear" w:color="auto" w:fill="auto"/>
          </w:tcPr>
          <w:p w14:paraId="75142C42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55" w:type="dxa"/>
            <w:gridSpan w:val="6"/>
            <w:shd w:val="clear" w:color="auto" w:fill="BFBFBF"/>
          </w:tcPr>
          <w:p w14:paraId="21F2DB16" w14:textId="77777777" w:rsidR="00B348BD" w:rsidRDefault="00B348BD" w:rsidP="00B348B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Korelasi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CPL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Sub-CPMK</w:t>
            </w:r>
          </w:p>
        </w:tc>
        <w:tc>
          <w:tcPr>
            <w:tcW w:w="7365" w:type="dxa"/>
            <w:gridSpan w:val="8"/>
          </w:tcPr>
          <w:p w14:paraId="7CCB9F40" w14:textId="77777777" w:rsidR="00B348BD" w:rsidRDefault="00B348BD" w:rsidP="00B348B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Silahkan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ceklis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sdt>
              <w:sdtPr>
                <w:tag w:val="goog_rdk_0"/>
                <w:id w:val="-844861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✓)</w:t>
                </w:r>
              </w:sdtContent>
            </w:sdt>
          </w:p>
        </w:tc>
      </w:tr>
      <w:tr w:rsidR="00000591" w14:paraId="2C6ECB06" w14:textId="77777777" w:rsidTr="00000591">
        <w:tc>
          <w:tcPr>
            <w:tcW w:w="2265" w:type="dxa"/>
            <w:gridSpan w:val="2"/>
            <w:shd w:val="clear" w:color="auto" w:fill="auto"/>
          </w:tcPr>
          <w:p w14:paraId="587CBDE5" w14:textId="77777777" w:rsidR="00000591" w:rsidRDefault="00000591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0" w:type="dxa"/>
            <w:gridSpan w:val="1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843"/>
              <w:gridCol w:w="1843"/>
              <w:gridCol w:w="1843"/>
              <w:gridCol w:w="1843"/>
              <w:gridCol w:w="1843"/>
            </w:tblGrid>
            <w:tr w:rsidR="00000591" w14:paraId="75A58252" w14:textId="67A9849A" w:rsidTr="00000591">
              <w:tc>
                <w:tcPr>
                  <w:tcW w:w="1702" w:type="dxa"/>
                </w:tcPr>
                <w:p w14:paraId="0774A171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062285F" w14:textId="5C430749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Sub-CPMK1</w:t>
                  </w:r>
                </w:p>
              </w:tc>
              <w:tc>
                <w:tcPr>
                  <w:tcW w:w="1843" w:type="dxa"/>
                </w:tcPr>
                <w:p w14:paraId="70B38074" w14:textId="019CA893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Sub-CPMK2</w:t>
                  </w:r>
                </w:p>
              </w:tc>
              <w:tc>
                <w:tcPr>
                  <w:tcW w:w="1843" w:type="dxa"/>
                </w:tcPr>
                <w:p w14:paraId="3153C7F8" w14:textId="6005FF3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Sub-CPMK3</w:t>
                  </w:r>
                </w:p>
              </w:tc>
              <w:tc>
                <w:tcPr>
                  <w:tcW w:w="1843" w:type="dxa"/>
                </w:tcPr>
                <w:p w14:paraId="762B493C" w14:textId="2871025B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Sub-CPMK4</w:t>
                  </w:r>
                </w:p>
              </w:tc>
              <w:tc>
                <w:tcPr>
                  <w:tcW w:w="1843" w:type="dxa"/>
                </w:tcPr>
                <w:p w14:paraId="6D50FD95" w14:textId="0DCCF9DA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Sub-CPMK5</w:t>
                  </w:r>
                </w:p>
              </w:tc>
            </w:tr>
            <w:tr w:rsidR="00000591" w14:paraId="04A43210" w14:textId="756CC79F" w:rsidTr="00000591">
              <w:tc>
                <w:tcPr>
                  <w:tcW w:w="1702" w:type="dxa"/>
                </w:tcPr>
                <w:p w14:paraId="2EF39B51" w14:textId="409A1D2B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CPL1</w:t>
                  </w:r>
                </w:p>
              </w:tc>
              <w:tc>
                <w:tcPr>
                  <w:tcW w:w="1843" w:type="dxa"/>
                </w:tcPr>
                <w:p w14:paraId="529A2D65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FCC53A7" w14:textId="45C62DF0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CB2374F" w14:textId="5EDD18A5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3C00C577" w14:textId="29A28CF3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69330A95" w14:textId="720530D4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</w:tr>
            <w:tr w:rsidR="00000591" w14:paraId="4D1D8D1F" w14:textId="6629DEA7" w:rsidTr="00000591">
              <w:tc>
                <w:tcPr>
                  <w:tcW w:w="1702" w:type="dxa"/>
                </w:tcPr>
                <w:p w14:paraId="2A213C66" w14:textId="2477DAF1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CPL2</w:t>
                  </w:r>
                </w:p>
              </w:tc>
              <w:tc>
                <w:tcPr>
                  <w:tcW w:w="1843" w:type="dxa"/>
                </w:tcPr>
                <w:p w14:paraId="5816CB74" w14:textId="102B9C5A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7D87F608" w14:textId="218D39B9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63F68964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4019E2B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F4F956A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00591" w14:paraId="1E582E4B" w14:textId="5B240129" w:rsidTr="00000591">
              <w:tc>
                <w:tcPr>
                  <w:tcW w:w="1702" w:type="dxa"/>
                </w:tcPr>
                <w:p w14:paraId="01BBAC44" w14:textId="27324EED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CPL3</w:t>
                  </w:r>
                </w:p>
              </w:tc>
              <w:tc>
                <w:tcPr>
                  <w:tcW w:w="1843" w:type="dxa"/>
                </w:tcPr>
                <w:p w14:paraId="17CC638E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713F091" w14:textId="2E76CFCE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300BB12" w14:textId="0E12DF66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7E159DEB" w14:textId="7827D613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0F4D7344" w14:textId="343C7955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</w:tr>
            <w:tr w:rsidR="00000591" w14:paraId="7FE6E3D1" w14:textId="294BA45D" w:rsidTr="00000591">
              <w:tc>
                <w:tcPr>
                  <w:tcW w:w="1702" w:type="dxa"/>
                </w:tcPr>
                <w:p w14:paraId="37F4B8B5" w14:textId="5B616950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CPL4</w:t>
                  </w:r>
                </w:p>
              </w:tc>
              <w:tc>
                <w:tcPr>
                  <w:tcW w:w="1843" w:type="dxa"/>
                </w:tcPr>
                <w:p w14:paraId="425EB9D7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70C4EE3" w14:textId="77777777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E3B35E1" w14:textId="1F0ECCBB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008EC34C" w14:textId="0C047BDE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  <w:tc>
                <w:tcPr>
                  <w:tcW w:w="1843" w:type="dxa"/>
                </w:tcPr>
                <w:p w14:paraId="55ED4127" w14:textId="4EF9DE8A" w:rsidR="00000591" w:rsidRDefault="00000591" w:rsidP="00000591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✓</w:t>
                  </w:r>
                </w:p>
              </w:tc>
            </w:tr>
          </w:tbl>
          <w:p w14:paraId="12BB09AC" w14:textId="77777777" w:rsidR="00000591" w:rsidRDefault="00000591" w:rsidP="000005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348BD" w14:paraId="6496F48B" w14:textId="77777777">
        <w:trPr>
          <w:trHeight w:val="345"/>
        </w:trPr>
        <w:tc>
          <w:tcPr>
            <w:tcW w:w="2265" w:type="dxa"/>
            <w:gridSpan w:val="2"/>
            <w:shd w:val="clear" w:color="auto" w:fill="auto"/>
          </w:tcPr>
          <w:p w14:paraId="21990CD3" w14:textId="77777777" w:rsidR="00B348BD" w:rsidRDefault="00B348BD" w:rsidP="00B348B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020" w:type="dxa"/>
            <w:gridSpan w:val="14"/>
          </w:tcPr>
          <w:p w14:paraId="078DC3A3" w14:textId="03256D55" w:rsidR="00B348BD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keterampilan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rancang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bangun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mengakses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sensor, display (LCD), motor, relay,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input,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output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B348BD" w14:paraId="18485F90" w14:textId="77777777">
        <w:tc>
          <w:tcPr>
            <w:tcW w:w="2265" w:type="dxa"/>
            <w:gridSpan w:val="2"/>
            <w:vMerge w:val="restart"/>
            <w:shd w:val="clear" w:color="auto" w:fill="auto"/>
          </w:tcPr>
          <w:p w14:paraId="4D7967DA" w14:textId="77777777" w:rsidR="00B348BD" w:rsidRDefault="00B348BD" w:rsidP="00B348B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Pustaka</w:t>
            </w:r>
          </w:p>
        </w:tc>
        <w:tc>
          <w:tcPr>
            <w:tcW w:w="2370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14:paraId="4592058A" w14:textId="77777777" w:rsidR="00B348BD" w:rsidRDefault="00B348BD" w:rsidP="00B348BD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Utama :</w:t>
            </w:r>
          </w:p>
        </w:tc>
        <w:tc>
          <w:tcPr>
            <w:tcW w:w="10650" w:type="dxa"/>
            <w:gridSpan w:val="12"/>
            <w:tcBorders>
              <w:bottom w:val="single" w:sz="4" w:space="0" w:color="000000"/>
            </w:tcBorders>
          </w:tcPr>
          <w:p w14:paraId="0DEB55D4" w14:textId="77777777" w:rsidR="00B348BD" w:rsidRDefault="00B348BD" w:rsidP="00B348BD">
            <w:pPr>
              <w:ind w:left="2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48BD" w14:paraId="670B3587" w14:textId="77777777">
        <w:tc>
          <w:tcPr>
            <w:tcW w:w="2265" w:type="dxa"/>
            <w:gridSpan w:val="2"/>
            <w:vMerge/>
            <w:shd w:val="clear" w:color="auto" w:fill="auto"/>
          </w:tcPr>
          <w:p w14:paraId="2B86DDF9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0" w:type="dxa"/>
            <w:gridSpan w:val="14"/>
          </w:tcPr>
          <w:p w14:paraId="55A34AFD" w14:textId="5FF9B783" w:rsidR="00B348BD" w:rsidRPr="001C1D81" w:rsidRDefault="00166557" w:rsidP="00B348B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1. </w:t>
            </w:r>
            <w:r w:rsidR="00B348BD" w:rsidRPr="001C1D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Dr. Mark Fisher, “ARM Cortex M4 Cookbook”, PACKT publisher, 2016.</w:t>
            </w:r>
          </w:p>
          <w:p w14:paraId="0598135A" w14:textId="4DC050B2" w:rsidR="00B348BD" w:rsidRPr="001C1D81" w:rsidRDefault="00166557" w:rsidP="00B348B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="00B348BD" w:rsidRPr="001C1D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="00B348BD" w:rsidRPr="001C1D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Rafiquzzaman</w:t>
            </w:r>
            <w:proofErr w:type="spellEnd"/>
            <w:r w:rsidR="00B348BD" w:rsidRPr="001C1D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“Microcontro</w:t>
            </w:r>
            <w:r w:rsidR="00B348B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</w:t>
            </w:r>
            <w:r w:rsidR="00B348BD" w:rsidRPr="001C1D8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ler Theory and Applications, Wiley, 2018</w:t>
            </w:r>
          </w:p>
          <w:p w14:paraId="78C1E460" w14:textId="54CB39C2" w:rsidR="00B348BD" w:rsidRPr="001C1D81" w:rsidRDefault="00166557" w:rsidP="00B348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pacing w:val="-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3.  </w:t>
            </w:r>
            <w:r w:rsidR="00B348BD" w:rsidRPr="001C1D81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>Bai, Ying, “Practical Microcontroller Engineering with ARM Technology”, John Wiley &amp; Sons, Inc, 2016</w:t>
            </w:r>
          </w:p>
          <w:p w14:paraId="1D71AC30" w14:textId="747691D5" w:rsidR="00B348BD" w:rsidRDefault="00166557" w:rsidP="00B34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</w:t>
            </w:r>
            <w:r w:rsidR="00B348B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Tang, “A Programming Language for Arduino”, Aalborg University, 2017</w:t>
            </w:r>
          </w:p>
          <w:p w14:paraId="52655B18" w14:textId="77777777" w:rsidR="00B348BD" w:rsidRDefault="00F61E12" w:rsidP="00B34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 John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Boxal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“Arduino Workshop”, no starch press, 2013</w:t>
            </w:r>
          </w:p>
          <w:p w14:paraId="0B80CB7D" w14:textId="17CC9C98" w:rsidR="00F61E12" w:rsidRPr="00CA3FCD" w:rsidRDefault="00F61E12" w:rsidP="00B348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Magda, “Arduino Zero Projects Book”, Arduino, 2016</w:t>
            </w:r>
          </w:p>
        </w:tc>
      </w:tr>
      <w:tr w:rsidR="00B348BD" w14:paraId="59E0E9A9" w14:textId="77777777">
        <w:tc>
          <w:tcPr>
            <w:tcW w:w="2265" w:type="dxa"/>
            <w:gridSpan w:val="2"/>
            <w:vMerge/>
            <w:shd w:val="clear" w:color="auto" w:fill="auto"/>
          </w:tcPr>
          <w:p w14:paraId="341161F2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14:paraId="19E75BF4" w14:textId="77777777" w:rsidR="00B348BD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Pendukung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650" w:type="dxa"/>
            <w:gridSpan w:val="12"/>
            <w:tcBorders>
              <w:top w:val="single" w:sz="8" w:space="0" w:color="FFFFFF"/>
            </w:tcBorders>
          </w:tcPr>
          <w:p w14:paraId="5BBF6DB7" w14:textId="77777777" w:rsidR="00B348BD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348BD" w14:paraId="75C2E42E" w14:textId="77777777">
        <w:trPr>
          <w:trHeight w:val="377"/>
        </w:trPr>
        <w:tc>
          <w:tcPr>
            <w:tcW w:w="2265" w:type="dxa"/>
            <w:gridSpan w:val="2"/>
            <w:vMerge/>
            <w:shd w:val="clear" w:color="auto" w:fill="auto"/>
          </w:tcPr>
          <w:p w14:paraId="2470CC9E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20" w:type="dxa"/>
            <w:gridSpan w:val="14"/>
          </w:tcPr>
          <w:p w14:paraId="1666832C" w14:textId="40A55ADF" w:rsidR="00B348BD" w:rsidRDefault="00F61E12" w:rsidP="00B348BD">
            <w:pPr>
              <w:tabs>
                <w:tab w:val="left" w:pos="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Paul A.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Teseny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Arduino Language Reference, Arduino, 2016</w:t>
            </w:r>
          </w:p>
        </w:tc>
      </w:tr>
      <w:tr w:rsidR="00B348BD" w14:paraId="5F07EC70" w14:textId="77777777">
        <w:tc>
          <w:tcPr>
            <w:tcW w:w="2265" w:type="dxa"/>
            <w:gridSpan w:val="2"/>
            <w:shd w:val="clear" w:color="auto" w:fill="auto"/>
          </w:tcPr>
          <w:p w14:paraId="50B8B790" w14:textId="77777777" w:rsidR="00B348BD" w:rsidRDefault="00B348BD" w:rsidP="00B348B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020" w:type="dxa"/>
            <w:gridSpan w:val="14"/>
          </w:tcPr>
          <w:p w14:paraId="5966FD15" w14:textId="7A50DC69" w:rsidR="00B348BD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Ir. Drs. Chandra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Tjong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MM</w:t>
            </w:r>
          </w:p>
        </w:tc>
      </w:tr>
      <w:tr w:rsidR="00B348BD" w14:paraId="48A720B1" w14:textId="77777777">
        <w:tc>
          <w:tcPr>
            <w:tcW w:w="2265" w:type="dxa"/>
            <w:gridSpan w:val="2"/>
            <w:shd w:val="clear" w:color="auto" w:fill="auto"/>
          </w:tcPr>
          <w:p w14:paraId="4E066E69" w14:textId="77777777" w:rsidR="00B348BD" w:rsidRDefault="00B348BD" w:rsidP="00B348B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Matakuliah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syarat</w:t>
            </w:r>
            <w:proofErr w:type="spellEnd"/>
          </w:p>
        </w:tc>
        <w:tc>
          <w:tcPr>
            <w:tcW w:w="13020" w:type="dxa"/>
            <w:gridSpan w:val="14"/>
          </w:tcPr>
          <w:p w14:paraId="67C6974C" w14:textId="50A18F14" w:rsidR="00B348BD" w:rsidRDefault="00B348BD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348BD" w14:paraId="7E128402" w14:textId="77777777">
        <w:trPr>
          <w:trHeight w:val="839"/>
        </w:trPr>
        <w:tc>
          <w:tcPr>
            <w:tcW w:w="735" w:type="dxa"/>
            <w:vMerge w:val="restart"/>
            <w:shd w:val="clear" w:color="auto" w:fill="E7E6E6"/>
            <w:vAlign w:val="center"/>
          </w:tcPr>
          <w:p w14:paraId="4E9DF739" w14:textId="77777777" w:rsidR="00B348BD" w:rsidRDefault="00B348BD" w:rsidP="00B348BD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805" w:type="dxa"/>
            <w:gridSpan w:val="2"/>
            <w:vMerge w:val="restart"/>
            <w:shd w:val="clear" w:color="auto" w:fill="E7E6E6"/>
            <w:vAlign w:val="center"/>
          </w:tcPr>
          <w:p w14:paraId="1D222624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Kemampuan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tiap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tahapan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belajar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21E0427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(Sub-CPMK)</w:t>
            </w:r>
          </w:p>
        </w:tc>
        <w:tc>
          <w:tcPr>
            <w:tcW w:w="3825" w:type="dxa"/>
            <w:gridSpan w:val="4"/>
            <w:shd w:val="clear" w:color="auto" w:fill="E7E6E6"/>
            <w:vAlign w:val="center"/>
          </w:tcPr>
          <w:p w14:paraId="1492142D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4890" w:type="dxa"/>
            <w:gridSpan w:val="6"/>
            <w:shd w:val="clear" w:color="auto" w:fill="E7E6E6"/>
          </w:tcPr>
          <w:p w14:paraId="431CCB2E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14:paraId="42AB6C77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</w:p>
          <w:p w14:paraId="456CF961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Penugasan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</w:p>
          <w:p w14:paraId="00A7EA84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[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]</w:t>
            </w:r>
          </w:p>
        </w:tc>
        <w:tc>
          <w:tcPr>
            <w:tcW w:w="1860" w:type="dxa"/>
            <w:gridSpan w:val="2"/>
            <w:vMerge w:val="restart"/>
            <w:shd w:val="clear" w:color="auto" w:fill="E7E6E6"/>
            <w:vAlign w:val="center"/>
          </w:tcPr>
          <w:p w14:paraId="44DC6920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Pembelajaran</w:t>
            </w:r>
            <w:proofErr w:type="spellEnd"/>
          </w:p>
          <w:p w14:paraId="56B9B9AE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[ Pustaka ]</w:t>
            </w:r>
          </w:p>
        </w:tc>
        <w:tc>
          <w:tcPr>
            <w:tcW w:w="1170" w:type="dxa"/>
            <w:vMerge w:val="restart"/>
            <w:shd w:val="clear" w:color="auto" w:fill="E7E6E6"/>
            <w:vAlign w:val="center"/>
          </w:tcPr>
          <w:p w14:paraId="2E153156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Bobot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(%)</w:t>
            </w:r>
          </w:p>
        </w:tc>
      </w:tr>
      <w:tr w:rsidR="00B348BD" w14:paraId="4B999D3C" w14:textId="77777777">
        <w:trPr>
          <w:trHeight w:val="337"/>
        </w:trPr>
        <w:tc>
          <w:tcPr>
            <w:tcW w:w="735" w:type="dxa"/>
            <w:vMerge/>
            <w:shd w:val="clear" w:color="auto" w:fill="E7E6E6"/>
            <w:vAlign w:val="center"/>
          </w:tcPr>
          <w:p w14:paraId="275F43C7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vMerge/>
            <w:shd w:val="clear" w:color="auto" w:fill="E7E6E6"/>
            <w:vAlign w:val="center"/>
          </w:tcPr>
          <w:p w14:paraId="0CB7F74C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E7E6E6"/>
          </w:tcPr>
          <w:p w14:paraId="0896D576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130" w:type="dxa"/>
            <w:gridSpan w:val="2"/>
            <w:shd w:val="clear" w:color="auto" w:fill="E7E6E6"/>
          </w:tcPr>
          <w:p w14:paraId="1D87C1D9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2610" w:type="dxa"/>
            <w:gridSpan w:val="3"/>
            <w:shd w:val="clear" w:color="auto" w:fill="E7E6E6"/>
          </w:tcPr>
          <w:p w14:paraId="7C245B39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offline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280" w:type="dxa"/>
            <w:gridSpan w:val="3"/>
            <w:shd w:val="clear" w:color="auto" w:fill="E7E6E6"/>
          </w:tcPr>
          <w:p w14:paraId="19CC9F28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Daring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online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860" w:type="dxa"/>
            <w:gridSpan w:val="2"/>
            <w:vMerge/>
            <w:shd w:val="clear" w:color="auto" w:fill="E7E6E6"/>
            <w:vAlign w:val="center"/>
          </w:tcPr>
          <w:p w14:paraId="5A028856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E7E6E6"/>
            <w:vAlign w:val="center"/>
          </w:tcPr>
          <w:p w14:paraId="2E353E09" w14:textId="77777777" w:rsidR="00B348BD" w:rsidRDefault="00B348BD" w:rsidP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48BD" w14:paraId="2B12E1A6" w14:textId="77777777">
        <w:trPr>
          <w:trHeight w:val="274"/>
        </w:trPr>
        <w:tc>
          <w:tcPr>
            <w:tcW w:w="735" w:type="dxa"/>
            <w:shd w:val="clear" w:color="auto" w:fill="E7E6E6"/>
          </w:tcPr>
          <w:p w14:paraId="5F31E8F4" w14:textId="77777777" w:rsidR="00B348BD" w:rsidRDefault="00B348BD" w:rsidP="00B348BD">
            <w:pPr>
              <w:ind w:left="-90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(1)</w:t>
            </w:r>
          </w:p>
        </w:tc>
        <w:tc>
          <w:tcPr>
            <w:tcW w:w="2805" w:type="dxa"/>
            <w:gridSpan w:val="2"/>
            <w:shd w:val="clear" w:color="auto" w:fill="E7E6E6"/>
          </w:tcPr>
          <w:p w14:paraId="18C2B089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(2)</w:t>
            </w:r>
          </w:p>
        </w:tc>
        <w:tc>
          <w:tcPr>
            <w:tcW w:w="1695" w:type="dxa"/>
            <w:gridSpan w:val="2"/>
            <w:shd w:val="clear" w:color="auto" w:fill="E7E6E6"/>
          </w:tcPr>
          <w:p w14:paraId="7FFB2DB7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(3)</w:t>
            </w:r>
          </w:p>
        </w:tc>
        <w:tc>
          <w:tcPr>
            <w:tcW w:w="2130" w:type="dxa"/>
            <w:gridSpan w:val="2"/>
            <w:shd w:val="clear" w:color="auto" w:fill="E7E6E6"/>
          </w:tcPr>
          <w:p w14:paraId="6215BD4A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(4)</w:t>
            </w:r>
          </w:p>
        </w:tc>
        <w:tc>
          <w:tcPr>
            <w:tcW w:w="2610" w:type="dxa"/>
            <w:gridSpan w:val="3"/>
            <w:shd w:val="clear" w:color="auto" w:fill="E7E6E6"/>
          </w:tcPr>
          <w:p w14:paraId="770BAACD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(5)</w:t>
            </w:r>
          </w:p>
        </w:tc>
        <w:tc>
          <w:tcPr>
            <w:tcW w:w="2280" w:type="dxa"/>
            <w:gridSpan w:val="3"/>
            <w:shd w:val="clear" w:color="auto" w:fill="E7E6E6"/>
          </w:tcPr>
          <w:p w14:paraId="15A48265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(6)</w:t>
            </w:r>
          </w:p>
        </w:tc>
        <w:tc>
          <w:tcPr>
            <w:tcW w:w="1860" w:type="dxa"/>
            <w:gridSpan w:val="2"/>
            <w:shd w:val="clear" w:color="auto" w:fill="E7E6E6"/>
          </w:tcPr>
          <w:p w14:paraId="632B2359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(7)</w:t>
            </w:r>
          </w:p>
        </w:tc>
        <w:tc>
          <w:tcPr>
            <w:tcW w:w="1170" w:type="dxa"/>
            <w:shd w:val="clear" w:color="auto" w:fill="E7E6E6"/>
          </w:tcPr>
          <w:p w14:paraId="08F7F230" w14:textId="77777777" w:rsidR="00B348BD" w:rsidRDefault="00B348BD" w:rsidP="00B348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(8)</w:t>
            </w:r>
          </w:p>
        </w:tc>
      </w:tr>
      <w:tr w:rsidR="00B348BD" w14:paraId="135BFBDD" w14:textId="77777777">
        <w:tc>
          <w:tcPr>
            <w:tcW w:w="735" w:type="dxa"/>
            <w:shd w:val="clear" w:color="auto" w:fill="auto"/>
          </w:tcPr>
          <w:p w14:paraId="0E67585A" w14:textId="77777777" w:rsidR="00B348BD" w:rsidRPr="00954B87" w:rsidRDefault="00B348BD" w:rsidP="00B348BD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2DB52D45" w14:textId="08F0E957" w:rsidR="00B348BD" w:rsidRDefault="00166557" w:rsidP="00954B8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sejarah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mikroprosesor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mampu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mendeskripsikan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perbedaan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mikroprosesor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mikrokomputer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1A9668DD" w14:textId="04D60859" w:rsidR="00B348BD" w:rsidRPr="00954B87" w:rsidRDefault="00954B87" w:rsidP="00B348BD">
            <w:pPr>
              <w:rPr>
                <w:rFonts w:ascii="Calibri" w:eastAsia="Calibri" w:hAnsi="Calibri" w:cs="Calibri"/>
                <w:bCs/>
                <w:color w:val="0432FF"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1741B3FD" w14:textId="73DCAA2B" w:rsidR="00B348BD" w:rsidRDefault="00166557" w:rsidP="00B348B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4EA2B23F" w14:textId="77777777" w:rsidR="00B348BD" w:rsidRDefault="00B348BD" w:rsidP="00B348BD">
            <w:pPr>
              <w:ind w:lef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529D03B6" w14:textId="161DF90B" w:rsidR="00B348BD" w:rsidRPr="00954B87" w:rsidRDefault="00166557" w:rsidP="00B348B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6CA43B60" w14:textId="47E4B90A" w:rsidR="00B348BD" w:rsidRPr="00954B87" w:rsidRDefault="00166557" w:rsidP="00B348B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[1], [2]</w:t>
            </w:r>
            <w:r w:rsidR="00954B87"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, [3]</w:t>
            </w:r>
          </w:p>
        </w:tc>
        <w:tc>
          <w:tcPr>
            <w:tcW w:w="1170" w:type="dxa"/>
            <w:shd w:val="clear" w:color="auto" w:fill="auto"/>
          </w:tcPr>
          <w:p w14:paraId="7386BF0B" w14:textId="0A4D6845" w:rsidR="00B348BD" w:rsidRPr="00954B87" w:rsidRDefault="00166557" w:rsidP="00B348B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5%</w:t>
            </w:r>
          </w:p>
        </w:tc>
      </w:tr>
      <w:tr w:rsidR="00954B87" w14:paraId="1781B3A0" w14:textId="77777777">
        <w:tc>
          <w:tcPr>
            <w:tcW w:w="735" w:type="dxa"/>
            <w:shd w:val="clear" w:color="auto" w:fill="auto"/>
          </w:tcPr>
          <w:p w14:paraId="4ADA124B" w14:textId="77777777" w:rsidR="00954B87" w:rsidRPr="00954B87" w:rsidRDefault="00954B87" w:rsidP="00954B87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2AFCAC40" w14:textId="64B34709" w:rsidR="00954B87" w:rsidRDefault="00954B87" w:rsidP="00954B8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jenis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manfaat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arsitektur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fitur-fitur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tersedia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mengaksesnya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3A68E765" w14:textId="6C429DCE" w:rsidR="00954B87" w:rsidRDefault="00954B87" w:rsidP="00954B8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6581E6DB" w14:textId="07C63B42" w:rsidR="00954B87" w:rsidRDefault="00954B87" w:rsidP="00954B8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43823F3E" w14:textId="77777777" w:rsidR="00954B87" w:rsidRDefault="00954B87" w:rsidP="00954B8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14:paraId="76C105A3" w14:textId="1312F14E" w:rsidR="00954B87" w:rsidRDefault="00954B87" w:rsidP="00954B8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66022F6E" w14:textId="39CEEE87" w:rsidR="00954B87" w:rsidRDefault="00954B87" w:rsidP="00954B8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[1], [2], [3]</w:t>
            </w:r>
          </w:p>
        </w:tc>
        <w:tc>
          <w:tcPr>
            <w:tcW w:w="1170" w:type="dxa"/>
            <w:shd w:val="clear" w:color="auto" w:fill="auto"/>
          </w:tcPr>
          <w:p w14:paraId="7CE27A7B" w14:textId="07E33ECB" w:rsidR="00954B87" w:rsidRDefault="00954B87" w:rsidP="00D700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5%</w:t>
            </w:r>
          </w:p>
        </w:tc>
      </w:tr>
      <w:tr w:rsidR="00954B87" w14:paraId="17C596D6" w14:textId="77777777">
        <w:tc>
          <w:tcPr>
            <w:tcW w:w="735" w:type="dxa"/>
            <w:shd w:val="clear" w:color="auto" w:fill="auto"/>
          </w:tcPr>
          <w:p w14:paraId="65D4CD2D" w14:textId="17ADF757" w:rsidR="00954B87" w:rsidRPr="00954B87" w:rsidRDefault="00954B87" w:rsidP="00954B87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2FD01F33" w14:textId="6DB09B39" w:rsidR="00954B87" w:rsidRDefault="00954B87" w:rsidP="00954B8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mengetahui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sejarah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perkembangan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Arduino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Bahasa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5E49B7ED" w14:textId="509E2F32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4D21D51D" w14:textId="1D2B88DA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25F9A775" w14:textId="77777777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7599F8E2" w14:textId="2A2DE1A6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2EEDFDF3" w14:textId="3CC59468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 w:rsidR="00F61E12">
              <w:rPr>
                <w:rFonts w:ascii="Calibri" w:eastAsia="Calibri" w:hAnsi="Calibri" w:cs="Calibri"/>
                <w:bCs/>
                <w:sz w:val="22"/>
                <w:szCs w:val="22"/>
              </w:rPr>
              <w:t>, [7]</w:t>
            </w:r>
          </w:p>
        </w:tc>
        <w:tc>
          <w:tcPr>
            <w:tcW w:w="1170" w:type="dxa"/>
            <w:shd w:val="clear" w:color="auto" w:fill="auto"/>
          </w:tcPr>
          <w:p w14:paraId="7B3412E3" w14:textId="5D2890CF" w:rsidR="00954B87" w:rsidRPr="00D700CD" w:rsidRDefault="00D700CD" w:rsidP="00D700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954B87"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954B87" w14:paraId="4A0022E3" w14:textId="77777777">
        <w:tc>
          <w:tcPr>
            <w:tcW w:w="735" w:type="dxa"/>
            <w:shd w:val="clear" w:color="auto" w:fill="auto"/>
          </w:tcPr>
          <w:p w14:paraId="63EB69CE" w14:textId="71669450" w:rsidR="00954B87" w:rsidRPr="00954B87" w:rsidRDefault="00954B87" w:rsidP="00954B87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5946F4FA" w14:textId="6F9855C3" w:rsidR="00954B87" w:rsidRDefault="00954B87" w:rsidP="00954B8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Lanjutan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bahasa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pemrograman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1230FF4D" w14:textId="600BB9D5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7CBEF6B3" w14:textId="6498E86D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450B270A" w14:textId="77777777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57E587C4" w14:textId="59198021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1B9661F1" w14:textId="09F80D29" w:rsidR="00954B87" w:rsidRPr="00954B87" w:rsidRDefault="00954B87" w:rsidP="00954B8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 w:rsidR="00F61E12">
              <w:rPr>
                <w:rFonts w:ascii="Calibri" w:eastAsia="Calibri" w:hAnsi="Calibri" w:cs="Calibri"/>
                <w:bCs/>
                <w:sz w:val="22"/>
                <w:szCs w:val="22"/>
              </w:rPr>
              <w:t>, [7]</w:t>
            </w:r>
          </w:p>
        </w:tc>
        <w:tc>
          <w:tcPr>
            <w:tcW w:w="1170" w:type="dxa"/>
            <w:shd w:val="clear" w:color="auto" w:fill="auto"/>
          </w:tcPr>
          <w:p w14:paraId="73381810" w14:textId="535B9ED4" w:rsidR="00954B87" w:rsidRPr="00D700CD" w:rsidRDefault="00D700CD" w:rsidP="00D700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954B87"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828E6" w14:paraId="55314F0A" w14:textId="77777777">
        <w:tc>
          <w:tcPr>
            <w:tcW w:w="735" w:type="dxa"/>
            <w:shd w:val="clear" w:color="auto" w:fill="auto"/>
          </w:tcPr>
          <w:p w14:paraId="57EE64BE" w14:textId="2F7142B9" w:rsidR="001828E6" w:rsidRPr="00954B87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6F9BAA28" w14:textId="5A116785" w:rsidR="001828E6" w:rsidRDefault="001828E6" w:rsidP="001828E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sederhana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41DBB844" w14:textId="328BF591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2538ECBC" w14:textId="7AB4ED2A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13DEAE95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60DC4C24" w14:textId="09FB69C9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7E61DBE3" w14:textId="01A2FD09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 w:rsidR="00F61E12"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shd w:val="clear" w:color="auto" w:fill="auto"/>
          </w:tcPr>
          <w:p w14:paraId="0B3D995E" w14:textId="7A419AAB" w:rsidR="001828E6" w:rsidRPr="00D700CD" w:rsidRDefault="00A23811" w:rsidP="00D700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1828E6"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828E6" w14:paraId="6F57B48A" w14:textId="77777777">
        <w:tc>
          <w:tcPr>
            <w:tcW w:w="735" w:type="dxa"/>
            <w:shd w:val="clear" w:color="auto" w:fill="auto"/>
          </w:tcPr>
          <w:p w14:paraId="1DB265EB" w14:textId="479AF2FE" w:rsidR="001828E6" w:rsidRPr="00954B87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5FFCA92F" w14:textId="3D9D5C5F" w:rsidR="001828E6" w:rsidRDefault="001828E6" w:rsidP="001828E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kesulitan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menengah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7AF34E7B" w14:textId="7F7CDC8B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 xml:space="preserve">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6316BFCA" w14:textId="23D06816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7AC89301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7BBC7968" w14:textId="0D35D09D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088A884A" w14:textId="5F12626C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shd w:val="clear" w:color="auto" w:fill="auto"/>
          </w:tcPr>
          <w:p w14:paraId="459B3BF3" w14:textId="216838C1" w:rsidR="001828E6" w:rsidRPr="00D700CD" w:rsidRDefault="001828E6" w:rsidP="00D700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00CD">
              <w:rPr>
                <w:rFonts w:ascii="Calibri" w:eastAsia="Calibri" w:hAnsi="Calibri" w:cs="Calibri"/>
                <w:b/>
                <w:sz w:val="22"/>
                <w:szCs w:val="22"/>
              </w:rPr>
              <w:t>10%</w:t>
            </w:r>
          </w:p>
        </w:tc>
      </w:tr>
      <w:tr w:rsidR="001828E6" w14:paraId="75AEE790" w14:textId="77777777">
        <w:tc>
          <w:tcPr>
            <w:tcW w:w="735" w:type="dxa"/>
            <w:shd w:val="clear" w:color="auto" w:fill="auto"/>
          </w:tcPr>
          <w:p w14:paraId="5012D46D" w14:textId="1E68D16B" w:rsidR="001828E6" w:rsidRPr="00954B87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7D6C3F93" w14:textId="30A88F43" w:rsidR="001828E6" w:rsidRDefault="001828E6" w:rsidP="001828E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input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ouput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3CCFD7E0" w14:textId="1D8B5F99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0C996E64" w14:textId="06DF3FDC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752CA6C6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4D06FFD3" w14:textId="3DA19524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20913246" w14:textId="24EB3F73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shd w:val="clear" w:color="auto" w:fill="auto"/>
          </w:tcPr>
          <w:p w14:paraId="7D425B20" w14:textId="387EED3E" w:rsidR="001828E6" w:rsidRPr="00954B87" w:rsidRDefault="00A23811" w:rsidP="00D700CD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</w:t>
            </w:r>
            <w:r w:rsidR="001828E6">
              <w:rPr>
                <w:rFonts w:ascii="Calibri" w:eastAsia="Calibri" w:hAnsi="Calibri" w:cs="Calibri"/>
                <w:bCs/>
              </w:rPr>
              <w:t>%</w:t>
            </w:r>
          </w:p>
        </w:tc>
      </w:tr>
      <w:tr w:rsidR="00D700CD" w14:paraId="0A604887" w14:textId="77777777" w:rsidTr="006B0190">
        <w:tc>
          <w:tcPr>
            <w:tcW w:w="735" w:type="dxa"/>
            <w:shd w:val="clear" w:color="auto" w:fill="E7E6E6"/>
          </w:tcPr>
          <w:p w14:paraId="123859B3" w14:textId="77777777" w:rsidR="00D700CD" w:rsidRPr="00954B87" w:rsidRDefault="00D700CD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550" w:type="dxa"/>
            <w:gridSpan w:val="15"/>
            <w:shd w:val="clear" w:color="auto" w:fill="E7E6E6"/>
          </w:tcPr>
          <w:p w14:paraId="26EDC30B" w14:textId="2ED08C74" w:rsidR="00D700CD" w:rsidRDefault="00D700CD" w:rsidP="001828E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Evaluasi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Tengah Semester /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Ujian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Tengan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Semester</w:t>
            </w:r>
          </w:p>
        </w:tc>
      </w:tr>
      <w:tr w:rsidR="001828E6" w14:paraId="336C3C5E" w14:textId="77777777">
        <w:tc>
          <w:tcPr>
            <w:tcW w:w="735" w:type="dxa"/>
            <w:shd w:val="clear" w:color="auto" w:fill="auto"/>
          </w:tcPr>
          <w:p w14:paraId="2ACB1A1E" w14:textId="77777777" w:rsidR="001828E6" w:rsidRPr="00954B87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4CB5B7C8" w14:textId="0758B84F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pengukuran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pengendalian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14:paraId="7258470C" w14:textId="381F1A9E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14:paraId="3FAA9DEE" w14:textId="1C4D006F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shd w:val="clear" w:color="auto" w:fill="auto"/>
          </w:tcPr>
          <w:p w14:paraId="0F7995FF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467C05A5" w14:textId="51165E6A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1EF152A6" w14:textId="45A35212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shd w:val="clear" w:color="auto" w:fill="auto"/>
          </w:tcPr>
          <w:p w14:paraId="2AFC7DA0" w14:textId="0C4AD543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1828E6" w14:paraId="46295D7A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5A54A270" w14:textId="448B53FA" w:rsidR="001828E6" w:rsidRPr="00954B87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E876AE" w14:textId="3D71DE71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sensor</w:t>
            </w:r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1DE2CE" w14:textId="1D7E97E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92BA66" w14:textId="1C96418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05B26B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4A9AAB21" w14:textId="4B5C8BE5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A3FF49" w14:textId="19A196C6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70855561" w14:textId="25F17090" w:rsidR="001828E6" w:rsidRDefault="00A23811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5</w:t>
            </w:r>
            <w:r w:rsidR="001828E6">
              <w:rPr>
                <w:rFonts w:ascii="Calibri" w:eastAsia="Calibri" w:hAnsi="Calibri" w:cs="Calibri"/>
                <w:bCs/>
              </w:rPr>
              <w:t>%</w:t>
            </w:r>
          </w:p>
        </w:tc>
      </w:tr>
      <w:tr w:rsidR="001828E6" w14:paraId="4E121F6A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6FB73AC6" w14:textId="1471060D" w:rsidR="001828E6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569FDC" w14:textId="75183156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aktuator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3FA459" w14:textId="1FA23752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90B39C" w14:textId="2D3111BE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475A3E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335DA596" w14:textId="4E826E6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A633A6" w14:textId="1B7E142C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5183E12" w14:textId="2B7DB9DF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1828E6" w14:paraId="542926C7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1330A081" w14:textId="174FD682" w:rsidR="001828E6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8A3A9F" w14:textId="50D92C5D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piranti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F7C3BA" w14:textId="7748EF99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1C6182" w14:textId="441CB791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D56EC6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120784C3" w14:textId="1CBB209A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7CF6B8" w14:textId="6ACC649A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611CE6D" w14:textId="5D5A7E96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1828E6" w14:paraId="198028C6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3642EBEC" w14:textId="274DB090" w:rsidR="001828E6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18D82" w14:textId="17BA5EBD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display LCD</w:t>
            </w:r>
            <w:r w:rsidR="00A23811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700CD">
              <w:rPr>
                <w:rFonts w:ascii="Calibri" w:eastAsia="Calibri" w:hAnsi="Calibri" w:cs="Calibri"/>
                <w:sz w:val="22"/>
                <w:szCs w:val="22"/>
              </w:rPr>
              <w:t>TFT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7E86B8" w14:textId="1753B73A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034087" w14:textId="01A8DB5B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CF1BF0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356F9610" w14:textId="45F3D6C6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CAF6B" w14:textId="30F4C9EC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[</w:t>
            </w:r>
            <w:r w:rsidR="00F61E1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="00F61E12"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 w:rsidR="00F61E12"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714259E9" w14:textId="64D17971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1828E6" w14:paraId="1B75A65E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2DA43D01" w14:textId="15CCFE66" w:rsidR="001828E6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C52C6D" w14:textId="6795CA11" w:rsidR="001828E6" w:rsidRPr="00954B87" w:rsidRDefault="00D700CD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berbagai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kesulitan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menengah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461C00" w14:textId="72F9D7DC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AD1400" w14:textId="75DB19CA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E52256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62630B04" w14:textId="717958C9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AA8720" w14:textId="4D7D3CF8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50E94F8" w14:textId="33505D38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1828E6" w14:paraId="69BCFFDB" w14:textId="77777777"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</w:tcPr>
          <w:p w14:paraId="06360765" w14:textId="16F8C15E" w:rsidR="001828E6" w:rsidRDefault="001828E6" w:rsidP="001828E6">
            <w:pPr>
              <w:ind w:left="-90"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28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C6661C" w14:textId="1891B2FE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aplikasi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mikrokontroler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700CD">
              <w:rPr>
                <w:rFonts w:ascii="Calibri" w:eastAsia="Calibri" w:hAnsi="Calibri" w:cs="Calibri"/>
                <w:sz w:val="22"/>
                <w:szCs w:val="22"/>
              </w:rPr>
              <w:t>untuk</w:t>
            </w:r>
            <w:proofErr w:type="spellEnd"/>
            <w:r w:rsidR="00D700CD">
              <w:rPr>
                <w:rFonts w:ascii="Calibri" w:eastAsia="Calibri" w:hAnsi="Calibri" w:cs="Calibri"/>
                <w:sz w:val="22"/>
                <w:szCs w:val="22"/>
              </w:rPr>
              <w:t xml:space="preserve"> music dan audio synthesizer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4837C3" w14:textId="5D8833D0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Ketepatan</w:t>
            </w:r>
            <w:proofErr w:type="spellEnd"/>
            <w:r w:rsidRPr="00954B87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pemahaman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8FE36B" w14:textId="4D388EF3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Partisipasi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mahasiswa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F1466D3" w14:textId="77777777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14:paraId="3CB97628" w14:textId="0DD0D8B2" w:rsidR="001828E6" w:rsidRPr="00954B87" w:rsidRDefault="001828E6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Kuliah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menggunakan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platform Zoom Meeting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6BDA4" w14:textId="07E87DEA" w:rsidR="001828E6" w:rsidRPr="00954B87" w:rsidRDefault="00F61E12" w:rsidP="001828E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[1], </w:t>
            </w: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[3], [4]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, [5], [6]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1D5FFA3" w14:textId="03001883" w:rsidR="001828E6" w:rsidRDefault="001828E6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</w:rPr>
              <w:t>10%</w:t>
            </w:r>
          </w:p>
        </w:tc>
      </w:tr>
      <w:tr w:rsidR="00D700CD" w14:paraId="3C7EC186" w14:textId="77777777" w:rsidTr="00375D83">
        <w:tc>
          <w:tcPr>
            <w:tcW w:w="735" w:type="dxa"/>
            <w:tcBorders>
              <w:bottom w:val="single" w:sz="4" w:space="0" w:color="000000"/>
            </w:tcBorders>
            <w:shd w:val="clear" w:color="auto" w:fill="E7E6E6"/>
          </w:tcPr>
          <w:p w14:paraId="3BF3F93F" w14:textId="77777777" w:rsidR="00D700CD" w:rsidRPr="00954B87" w:rsidRDefault="00D700CD" w:rsidP="001828E6">
            <w:pPr>
              <w:ind w:right="-108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14550" w:type="dxa"/>
            <w:gridSpan w:val="15"/>
            <w:tcBorders>
              <w:bottom w:val="single" w:sz="4" w:space="0" w:color="000000"/>
            </w:tcBorders>
            <w:shd w:val="clear" w:color="auto" w:fill="E7E6E6"/>
          </w:tcPr>
          <w:p w14:paraId="39423883" w14:textId="1171946F" w:rsidR="00D700CD" w:rsidRDefault="00D700CD" w:rsidP="001828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Evaluasi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Akhir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Semester /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Ujian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>Akhir</w:t>
            </w:r>
            <w:proofErr w:type="spellEnd"/>
            <w:r w:rsidRPr="00954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Semester</w:t>
            </w:r>
          </w:p>
        </w:tc>
      </w:tr>
    </w:tbl>
    <w:p w14:paraId="65D2F38A" w14:textId="77777777" w:rsidR="005265EB" w:rsidRDefault="005265EB"/>
    <w:p w14:paraId="16C5CE62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8B322F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1111D6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E613A3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8C2657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DA78E15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027120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BACCFE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56E333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403AD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  <w:sectPr w:rsidR="005265EB">
          <w:headerReference w:type="default" r:id="rId8"/>
          <w:pgSz w:w="15840" w:h="12240" w:orient="landscape"/>
          <w:pgMar w:top="1440" w:right="1440" w:bottom="1440" w:left="1440" w:header="708" w:footer="708" w:gutter="0"/>
          <w:pgNumType w:start="1"/>
          <w:cols w:space="720"/>
        </w:sectPr>
      </w:pPr>
    </w:p>
    <w:p w14:paraId="2D4396B6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7879D3" w14:textId="77777777" w:rsidR="005265EB" w:rsidRDefault="00526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5265EB">
      <w:headerReference w:type="default" r:id="rId9"/>
      <w:pgSz w:w="12240" w:h="15840"/>
      <w:pgMar w:top="1702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6C7F" w14:textId="77777777" w:rsidR="00794E08" w:rsidRDefault="00794E08">
      <w:r>
        <w:separator/>
      </w:r>
    </w:p>
  </w:endnote>
  <w:endnote w:type="continuationSeparator" w:id="0">
    <w:p w14:paraId="7025B89A" w14:textId="77777777" w:rsidR="00794E08" w:rsidRDefault="0079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96950" w14:textId="77777777" w:rsidR="00794E08" w:rsidRDefault="00794E08">
      <w:r>
        <w:separator/>
      </w:r>
    </w:p>
  </w:footnote>
  <w:footnote w:type="continuationSeparator" w:id="0">
    <w:p w14:paraId="7E689767" w14:textId="77777777" w:rsidR="00794E08" w:rsidRDefault="0079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DA79" w14:textId="77777777" w:rsidR="005265EB" w:rsidRDefault="008E1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US"/>
      </w:rPr>
      <w:drawing>
        <wp:anchor distT="0" distB="0" distL="0" distR="0" simplePos="0" relativeHeight="251658240" behindDoc="1" locked="0" layoutInCell="1" hidden="0" allowOverlap="1" wp14:anchorId="0D9401D6" wp14:editId="0217376D">
          <wp:simplePos x="0" y="0"/>
          <wp:positionH relativeFrom="column">
            <wp:posOffset>6991350</wp:posOffset>
          </wp:positionH>
          <wp:positionV relativeFrom="paragraph">
            <wp:posOffset>-448309</wp:posOffset>
          </wp:positionV>
          <wp:extent cx="1514859" cy="725425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69C9" w14:textId="59734CDE" w:rsidR="005265EB" w:rsidRDefault="008E1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US"/>
      </w:rPr>
      <w:drawing>
        <wp:anchor distT="0" distB="0" distL="0" distR="0" simplePos="0" relativeHeight="251659264" behindDoc="1" locked="0" layoutInCell="1" hidden="0" allowOverlap="1" wp14:anchorId="4FB60B6A" wp14:editId="15E0D1E8">
          <wp:simplePos x="0" y="0"/>
          <wp:positionH relativeFrom="column">
            <wp:posOffset>6991350</wp:posOffset>
          </wp:positionH>
          <wp:positionV relativeFrom="paragraph">
            <wp:posOffset>-448309</wp:posOffset>
          </wp:positionV>
          <wp:extent cx="1514859" cy="725425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859" cy="7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5AC4"/>
    <w:multiLevelType w:val="multilevel"/>
    <w:tmpl w:val="EBE2F7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520E3C2A"/>
    <w:multiLevelType w:val="multilevel"/>
    <w:tmpl w:val="BEEC0D0A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993410"/>
    <w:multiLevelType w:val="multilevel"/>
    <w:tmpl w:val="FA30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EB"/>
    <w:rsid w:val="00000591"/>
    <w:rsid w:val="00166557"/>
    <w:rsid w:val="00171DFA"/>
    <w:rsid w:val="001828E6"/>
    <w:rsid w:val="001C1D81"/>
    <w:rsid w:val="00250F5E"/>
    <w:rsid w:val="00252667"/>
    <w:rsid w:val="00303535"/>
    <w:rsid w:val="005265EB"/>
    <w:rsid w:val="006540DE"/>
    <w:rsid w:val="0069591F"/>
    <w:rsid w:val="00794E08"/>
    <w:rsid w:val="008E1911"/>
    <w:rsid w:val="00954B87"/>
    <w:rsid w:val="00A21966"/>
    <w:rsid w:val="00A23811"/>
    <w:rsid w:val="00A32668"/>
    <w:rsid w:val="00A505BE"/>
    <w:rsid w:val="00B348BD"/>
    <w:rsid w:val="00CA3FCD"/>
    <w:rsid w:val="00D700CD"/>
    <w:rsid w:val="00DA774C"/>
    <w:rsid w:val="00F61E12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5CCF"/>
  <w15:docId w15:val="{D43BB5DB-B142-4C78-96AA-C1392ED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B5"/>
  </w:style>
  <w:style w:type="paragraph" w:styleId="Footer">
    <w:name w:val="footer"/>
    <w:basedOn w:val="Normal"/>
    <w:link w:val="FooterChar"/>
    <w:uiPriority w:val="99"/>
    <w:unhideWhenUsed/>
    <w:rsid w:val="000D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B5"/>
  </w:style>
  <w:style w:type="table" w:styleId="TableGrid">
    <w:name w:val="Table Grid"/>
    <w:basedOn w:val="TableNormal"/>
    <w:uiPriority w:val="39"/>
    <w:rsid w:val="000D22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0D22B5"/>
    <w:pPr>
      <w:ind w:left="720"/>
    </w:pPr>
    <w:rPr>
      <w:rFonts w:eastAsia="MS Minch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22B5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12D1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2D13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link w:val="ListParagraphChar"/>
    <w:uiPriority w:val="34"/>
    <w:qFormat/>
    <w:rsid w:val="001C1D81"/>
    <w:pPr>
      <w:spacing w:after="160" w:line="259" w:lineRule="auto"/>
      <w:contextualSpacing/>
    </w:pPr>
    <w:rPr>
      <w:rFonts w:asciiTheme="minorHAnsi" w:eastAsiaTheme="minorHAnsi" w:hAnsiTheme="minorHAnsi" w:cstheme="minorBidi"/>
      <w:noProof/>
      <w:sz w:val="22"/>
      <w:szCs w:val="22"/>
      <w:lang w:val="id-ID" w:eastAsia="en-US"/>
    </w:rPr>
  </w:style>
  <w:style w:type="character" w:customStyle="1" w:styleId="ListParagraphChar">
    <w:name w:val="List Paragraph Char"/>
    <w:link w:val="ListParagraph"/>
    <w:uiPriority w:val="34"/>
    <w:rsid w:val="001C1D81"/>
    <w:rPr>
      <w:rFonts w:asciiTheme="minorHAnsi" w:eastAsiaTheme="minorHAnsi" w:hAnsiTheme="minorHAnsi" w:cstheme="minorBidi"/>
      <w:noProof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jhYaP6EikhUtQC58nR23LwnwAA==">AMUW2mXDEGQF3mi9CBe0zg8mSVvxxkNyrvx4+6wRWhYj+mlfoAfXi3OdU4A1tweamXcUBIiv5hwWGkfcFmoZKefxq8GgEtkrqCi7ydN1Agg6vEKBTpNlHbmS4MOPoo3sJbUjibf593KDDlG/8ZLNIpmMNYfIkHIgqH6s/Z4z4266DC3q4i/oBtw=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UKRIDA</cp:lastModifiedBy>
  <cp:revision>2</cp:revision>
  <dcterms:created xsi:type="dcterms:W3CDTF">2023-09-06T03:23:00Z</dcterms:created>
  <dcterms:modified xsi:type="dcterms:W3CDTF">2023-09-06T03:23:00Z</dcterms:modified>
</cp:coreProperties>
</file>